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before="100" w:line="240" w:lineRule="auto"/>
        <w:jc w:val="center"/>
        <w:rPr>
          <w:rFonts w:ascii="Times" w:cs="Times" w:eastAsia="Times" w:hAnsi="Times"/>
          <w:b w:val="1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Gluten Free Crackers</w:t>
      </w:r>
    </w:p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4-5 servings</w:t>
        <w:br w:type="textWrapping"/>
        <w:t xml:space="preserve">5-10 min. prep time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15-20 min. cook time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before="28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cup gluten free oats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cup filtered H2O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¾ cup pumpkin seeds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½ cup sunflower seeds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½ cup chia seeds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½ cup flax seed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½ cup sesame seeds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savory optional additions: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1-2 sheets of Nori or 1 tsp chlorella and/or spirulina powder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½ tbsp chipotle or cajun spice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2 tsp turmeric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1-2 tsp cayenne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tsp chili flakes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pinch himalayan pink salt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pinch of black pepper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sweet optional additions: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tsp cinnamon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¼ tsp maca root powder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¼ tsp nutmeg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afterAutospacing="0" w:before="240"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Preheat the oven to 350 degrees F.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Grind the GF oats, flax and chia seeds into a fine powder.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Mix all ingredients together in a large pyrex bowl making sure everything is evenly combined.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Add in sweet or savory flavors here if any desired and allow to sit for 5 minutes.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Once the ingredients have coagulated, split the dough into two proportionate balls.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For each half, use a roller or spatula to spread the dough onto parchment paper or use a pyrex container. If you use a pyrex container lightly oil the bottom so the crackers don’t stick.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Once both doughs have been spread evenly to your choice of thick or thinness, cut the crackers into the desired shape and size. 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Cook for 10-20 minutes. This all depends on the girth of the crackers. Check on them in the first 5 minutes. Rotate to avoid burning and for a consistent cook.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240" w:before="0" w:beforeAutospacing="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Once they reach a golden brown on the sides remove and allow to finish cooking as they cool down. Enjoy!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Tips: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afterAutospacing="0" w:line="240" w:lineRule="auto"/>
        <w:ind w:left="720" w:hanging="360"/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Not all crackers are created equal! Each batch comes out a little different than the other depending on ingredients. Use your best judgement, start with less water than more in case it comes out too liquidy.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24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If you do experience too much of a liquid texture simply add more ground GF oats, or add water  if it is too floury.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