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before="100" w:lineRule="auto"/>
        <w:contextualSpacing w:val="0"/>
        <w:jc w:val="center"/>
        <w:rPr>
          <w:rFonts w:ascii="Times" w:cs="Times" w:eastAsia="Times" w:hAnsi="Times"/>
          <w:b w:val="1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Green Supreme Smoothie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2 servings</w:t>
        <w:br w:type="textWrapping"/>
        <w:t xml:space="preserve">15 min. prep time</w:t>
      </w:r>
    </w:p>
    <w:p w:rsidR="00000000" w:rsidDel="00000000" w:rsidP="00000000" w:rsidRDefault="00000000" w:rsidRPr="00000000" w14:paraId="00000002">
      <w:pPr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 </w:t>
        <w:tab/>
        <w:tab/>
        <w:tab/>
        <w:t xml:space="preserve"> </w:t>
        <w:tab/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2 bananas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½ pear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½ cucumber, peeled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cup spinach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cup kale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avocado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scoop protein powder *optional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2 in. ginger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2 Tbsp nut butter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in. turmeric or ½ Tbsp turmeric powder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tsp spirulina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⅓ cup chia seeds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8 oz. orange juice or cranberry juice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8 oz. filtered water</w:t>
        <w:tab/>
      </w:r>
    </w:p>
    <w:p w:rsidR="00000000" w:rsidDel="00000000" w:rsidP="00000000" w:rsidRDefault="00000000" w:rsidRPr="00000000" w14:paraId="00000011">
      <w:pPr>
        <w:ind w:left="720" w:firstLine="0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before="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Skin cucumber.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Pour liquid into blender with spirulina and protein powder.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Add greens, nut butter, seeds, ginger and turmeric.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Finish off with adding fruit and blend until desired texture is achieved. </w:t>
      </w:r>
    </w:p>
    <w:p w:rsidR="00000000" w:rsidDel="00000000" w:rsidP="00000000" w:rsidRDefault="00000000" w:rsidRPr="00000000" w14:paraId="00000018">
      <w:pPr>
        <w:spacing w:after="0" w:before="0" w:lineRule="auto"/>
        <w:ind w:left="720" w:firstLine="0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Tips: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240" w:before="240" w:lineRule="auto"/>
        <w:ind w:left="720" w:hanging="360"/>
        <w:contextualSpacing w:val="1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Top smoothie off with yummy garnishes, such as hemp seeds, cacao nibs, fresh fruit, coconut flakes, goji berries, etc..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240" w:before="240" w:lineRule="auto"/>
        <w:ind w:left="720" w:hanging="360"/>
        <w:contextualSpacing w:val="1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Try to use juices that are cold-pressed, no-sugar added and not from concentrate. The more organic the better.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